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F36" w:rsidRPr="007E0F36" w14:paraId="24AB9F4E" w14:textId="77777777" w:rsidTr="007E0F36">
        <w:tc>
          <w:tcPr>
            <w:tcW w:w="9062" w:type="dxa"/>
          </w:tcPr>
          <w:p w14:paraId="654BB6AB" w14:textId="77777777" w:rsidR="007E0F36" w:rsidRPr="007E0F36" w:rsidRDefault="007E0F36" w:rsidP="00DA140A">
            <w:pPr>
              <w:rPr>
                <w:b/>
                <w:bCs/>
              </w:rPr>
            </w:pPr>
            <w:r w:rsidRPr="007E0F36">
              <w:rPr>
                <w:b/>
                <w:bCs/>
              </w:rPr>
              <w:t>KATKI PAYI /ÖĞRENİM ÜCRETİ (TL)</w:t>
            </w:r>
          </w:p>
        </w:tc>
      </w:tr>
      <w:tr w:rsidR="007E0F36" w:rsidRPr="007E0F36" w14:paraId="353E044F" w14:textId="77777777" w:rsidTr="007E0F36">
        <w:tc>
          <w:tcPr>
            <w:tcW w:w="9062" w:type="dxa"/>
          </w:tcPr>
          <w:p w14:paraId="670B3D5D" w14:textId="0F0A8AC9" w:rsidR="007E0F36" w:rsidRPr="007E0F36" w:rsidRDefault="007E0F36" w:rsidP="00DA140A">
            <w:r w:rsidRPr="007E0F36">
              <w:t xml:space="preserve">Katkı Payı / Öğrenim Ücreti </w:t>
            </w:r>
            <w:r>
              <w:t xml:space="preserve">miktarlarına </w:t>
            </w:r>
            <w:hyperlink r:id="rId4" w:history="1">
              <w:r w:rsidRPr="00B653E5">
                <w:rPr>
                  <w:rStyle w:val="Kpr"/>
                </w:rPr>
                <w:t>https://ogrisl.sakarya.edu.tr/tr/icerik/9453/32696/katki-payi-ogrenim-ucreti-miktarlari</w:t>
              </w:r>
            </w:hyperlink>
            <w:r>
              <w:t xml:space="preserve"> bağlantısından ulaşabilirsiniz.</w:t>
            </w:r>
          </w:p>
        </w:tc>
      </w:tr>
      <w:tr w:rsidR="007E0F36" w:rsidRPr="007E0F36" w14:paraId="2DE1CAB2" w14:textId="77777777" w:rsidTr="007E0F36">
        <w:tc>
          <w:tcPr>
            <w:tcW w:w="9062" w:type="dxa"/>
          </w:tcPr>
          <w:p w14:paraId="27381747" w14:textId="77777777" w:rsidR="007E0F36" w:rsidRPr="007E0F36" w:rsidRDefault="007E0F36" w:rsidP="00DA140A">
            <w:r w:rsidRPr="007E0F36">
              <w:t xml:space="preserve"> Ayrıca </w:t>
            </w:r>
            <w:proofErr w:type="spellStart"/>
            <w:r w:rsidRPr="007E0F36">
              <w:t>SABİS'te</w:t>
            </w:r>
            <w:proofErr w:type="spellEnd"/>
            <w:r w:rsidRPr="007E0F36">
              <w:t xml:space="preserve"> derse yazılma ekranından ve harç durumu menüsünden de görüntüleyebilirsiniz.</w:t>
            </w:r>
          </w:p>
        </w:tc>
      </w:tr>
      <w:tr w:rsidR="007E0F36" w:rsidRPr="007E0F36" w14:paraId="44CC4E68" w14:textId="77777777" w:rsidTr="00F2513B">
        <w:trPr>
          <w:trHeight w:val="816"/>
        </w:trPr>
        <w:tc>
          <w:tcPr>
            <w:tcW w:w="9062" w:type="dxa"/>
          </w:tcPr>
          <w:p w14:paraId="0E4DAF4C" w14:textId="77777777" w:rsidR="007E0F36" w:rsidRPr="007E0F36" w:rsidRDefault="007E0F36" w:rsidP="00DA140A">
            <w:r w:rsidRPr="007E0F36">
              <w:t>Online Ödeme: https://odeme.sakarya.edu.tr</w:t>
            </w:r>
          </w:p>
          <w:p w14:paraId="4A29E894" w14:textId="554AB52C" w:rsidR="007E0F36" w:rsidRPr="007E0F36" w:rsidRDefault="007E0F36" w:rsidP="00DA140A">
            <w:r w:rsidRPr="007E0F36">
              <w:t xml:space="preserve">&gt; Ödeme </w:t>
            </w:r>
            <w:proofErr w:type="gramStart"/>
            <w:r w:rsidRPr="007E0F36">
              <w:t>Seçin &gt;</w:t>
            </w:r>
            <w:proofErr w:type="gramEnd"/>
            <w:r w:rsidRPr="007E0F36">
              <w:t xml:space="preserve"> Harç Ücreti &gt; TC Numarası &gt; Sorgula &gt; Listeden programınızı seçerek ödemeleri gerçekleştirebilirsiniz.</w:t>
            </w:r>
          </w:p>
        </w:tc>
      </w:tr>
      <w:tr w:rsidR="007E0F36" w:rsidRPr="007E0F36" w14:paraId="5DFE1335" w14:textId="77777777" w:rsidTr="00DC34DC">
        <w:trPr>
          <w:trHeight w:val="1084"/>
        </w:trPr>
        <w:tc>
          <w:tcPr>
            <w:tcW w:w="9062" w:type="dxa"/>
          </w:tcPr>
          <w:p w14:paraId="5A63F080" w14:textId="77777777" w:rsidR="007E0F36" w:rsidRPr="007E0F36" w:rsidRDefault="007E0F36" w:rsidP="00DA140A">
            <w:r w:rsidRPr="007E0F36">
              <w:t xml:space="preserve">AKBANK İnternet Bankacılığı </w:t>
            </w:r>
            <w:proofErr w:type="gramStart"/>
            <w:r w:rsidRPr="007E0F36">
              <w:t>İle</w:t>
            </w:r>
            <w:proofErr w:type="gramEnd"/>
            <w:r w:rsidRPr="007E0F36">
              <w:t xml:space="preserve"> Ödeme:</w:t>
            </w:r>
          </w:p>
          <w:p w14:paraId="7857DE74" w14:textId="470E34D1" w:rsidR="007E0F36" w:rsidRPr="007E0F36" w:rsidRDefault="007E0F36" w:rsidP="00DA140A">
            <w:r w:rsidRPr="007E0F36">
              <w:t xml:space="preserve"> </w:t>
            </w:r>
            <w:proofErr w:type="gramStart"/>
            <w:r w:rsidRPr="007E0F36">
              <w:t>Ödemeler &gt;</w:t>
            </w:r>
            <w:proofErr w:type="gramEnd"/>
            <w:r w:rsidRPr="007E0F36">
              <w:t xml:space="preserve"> Fatura ve Kurum Ödemeleri &gt; Kurum Ödemeleri &gt; Eğitim Ödemeleri &gt; Kurum Adı : Sakarya Üniversitesi Katkı Payı ve Öğrenim Ücreti adımlarını takip ederek ödemeleri gerçekleştirebilirsiniz.</w:t>
            </w:r>
          </w:p>
        </w:tc>
      </w:tr>
    </w:tbl>
    <w:p w14:paraId="52F17FDD" w14:textId="77777777" w:rsidR="007E0F36" w:rsidRDefault="007E0F36" w:rsidP="007E0F3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F36" w:rsidRPr="007E0F36" w14:paraId="1A3EF9A2" w14:textId="77777777" w:rsidTr="007E0F36">
        <w:tc>
          <w:tcPr>
            <w:tcW w:w="9062" w:type="dxa"/>
          </w:tcPr>
          <w:p w14:paraId="4E7FDC9B" w14:textId="77777777" w:rsidR="007E0F36" w:rsidRPr="007E0F36" w:rsidRDefault="007E0F36" w:rsidP="00E70653">
            <w:pPr>
              <w:rPr>
                <w:b/>
                <w:bCs/>
              </w:rPr>
            </w:pPr>
            <w:r w:rsidRPr="007E0F36">
              <w:rPr>
                <w:b/>
                <w:bCs/>
              </w:rPr>
              <w:t>Bilgi Notları</w:t>
            </w:r>
          </w:p>
        </w:tc>
      </w:tr>
      <w:tr w:rsidR="007E0F36" w:rsidRPr="007E0F36" w14:paraId="54D3BC39" w14:textId="77777777" w:rsidTr="00732E41">
        <w:trPr>
          <w:trHeight w:val="2188"/>
        </w:trPr>
        <w:tc>
          <w:tcPr>
            <w:tcW w:w="9062" w:type="dxa"/>
          </w:tcPr>
          <w:p w14:paraId="38286923" w14:textId="3CA05C47" w:rsidR="007E0F36" w:rsidRDefault="007E0F36" w:rsidP="00E70653">
            <w:r w:rsidRPr="007E0F36">
              <w:t>Şehit veya gazi yakını olduğunu Sosyal Güvenlik Kurumundan alacakları belge ile beyan edenler katkı payı ödemezler. (Belgelerin aslının getirilmesi gerekir.)</w:t>
            </w:r>
          </w:p>
          <w:p w14:paraId="6F00D792" w14:textId="77777777" w:rsidR="007E0F36" w:rsidRPr="007E0F36" w:rsidRDefault="007E0F36" w:rsidP="00E70653"/>
          <w:p w14:paraId="01564400" w14:textId="0E5AFCB2" w:rsidR="007E0F36" w:rsidRDefault="007E0F36" w:rsidP="00E70653">
            <w:r w:rsidRPr="007E0F36">
              <w:t>Engelli olduğuna dair raporu sunan öğrenciler, ödemesi gereken öğrenim ücreti tutarından engellilik oranında indirim yapılır. (Belgenin aslının getirilmesi gerekir.)</w:t>
            </w:r>
          </w:p>
          <w:p w14:paraId="539CE77E" w14:textId="77777777" w:rsidR="007E0F36" w:rsidRPr="007E0F36" w:rsidRDefault="007E0F36" w:rsidP="00E70653"/>
          <w:p w14:paraId="7CFB6EB9" w14:textId="657B7722" w:rsidR="007E0F36" w:rsidRPr="007E0F36" w:rsidRDefault="007E0F36" w:rsidP="00E70653">
            <w:proofErr w:type="spellStart"/>
            <w:r w:rsidRPr="007E0F36">
              <w:t>Erasmus</w:t>
            </w:r>
            <w:proofErr w:type="spellEnd"/>
            <w:r w:rsidRPr="007E0F36">
              <w:t xml:space="preserve"> veya Farabi çerçevesinde yurtdışı ve diğer üniversitelerden ders alan öğrenciler katkı payını Üniversitemize ödeyeceklerdir.</w:t>
            </w:r>
          </w:p>
        </w:tc>
      </w:tr>
    </w:tbl>
    <w:p w14:paraId="3D66B385" w14:textId="77777777" w:rsidR="007E0F36" w:rsidRDefault="007E0F36" w:rsidP="007E0F3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F36" w:rsidRPr="007E0F36" w14:paraId="38C5DFE2" w14:textId="77777777" w:rsidTr="00EA61FE">
        <w:trPr>
          <w:trHeight w:val="1373"/>
        </w:trPr>
        <w:tc>
          <w:tcPr>
            <w:tcW w:w="9062" w:type="dxa"/>
          </w:tcPr>
          <w:p w14:paraId="4E04BF05" w14:textId="77777777" w:rsidR="007E0F36" w:rsidRPr="007E0F36" w:rsidRDefault="007E0F36" w:rsidP="00D56493">
            <w:r w:rsidRPr="007E0F36">
              <w:t>- Tezsiz yüksek lisans öğrencileri</w:t>
            </w:r>
          </w:p>
          <w:p w14:paraId="2720F072" w14:textId="77777777" w:rsidR="007E0F36" w:rsidRPr="007E0F36" w:rsidRDefault="007E0F36" w:rsidP="00D56493">
            <w:r w:rsidRPr="007E0F36">
              <w:t>- II. öğretim tezli yüksek lisans öğrencileri</w:t>
            </w:r>
          </w:p>
          <w:p w14:paraId="35B4FFC9" w14:textId="77777777" w:rsidR="007E0F36" w:rsidRPr="007E0F36" w:rsidRDefault="007E0F36" w:rsidP="00D56493">
            <w:r w:rsidRPr="007E0F36">
              <w:t>- Yabancı uyruklu öğrenciler,</w:t>
            </w:r>
          </w:p>
          <w:p w14:paraId="6AF7A019" w14:textId="7BC58899" w:rsidR="007E0F36" w:rsidRPr="007E0F36" w:rsidRDefault="007E0F36" w:rsidP="00D56493">
            <w:r w:rsidRPr="007E0F36">
              <w:t>- Tezli yüksek lisans programında 5. yarıyıla ve doktora programında 9. yarıyıla kayıt yaptıracak öğrenciler derse yazılma işlemi yapabilmek için öğrenim ücreti ödemesini yapmalıdır.</w:t>
            </w:r>
          </w:p>
        </w:tc>
      </w:tr>
      <w:tr w:rsidR="007E0F36" w:rsidRPr="007E0F36" w14:paraId="13A17F76" w14:textId="77777777" w:rsidTr="00AB31ED">
        <w:trPr>
          <w:trHeight w:val="2437"/>
        </w:trPr>
        <w:tc>
          <w:tcPr>
            <w:tcW w:w="9062" w:type="dxa"/>
          </w:tcPr>
          <w:p w14:paraId="21083B45" w14:textId="77777777" w:rsidR="007E0F36" w:rsidRPr="007E0F36" w:rsidRDefault="007E0F36" w:rsidP="00D56493">
            <w:r w:rsidRPr="007E0F36">
              <w:t xml:space="preserve"> Yükseköğretim Kurumlarında Cari Hizmet Maliyetlerine Öğrenci Katkısı olarak alınacak Katkı Payları ve Öğrenim Ücretlerinin Tespitine Dair Karar Uyarınca;</w:t>
            </w:r>
          </w:p>
          <w:p w14:paraId="53D67891" w14:textId="77777777" w:rsidR="007E0F36" w:rsidRPr="007E0F36" w:rsidRDefault="007E0F36" w:rsidP="00D56493">
            <w:r w:rsidRPr="007E0F36">
              <w:t xml:space="preserve"> - Yüksek Öğretim Kurumlarında birden fazla programa kaydı bulunan öğrencilerden I. Öğrencilik kaydı II. Öğretim ve II. Öğrencilik kaydı I. Öğretim programı olan </w:t>
            </w:r>
            <w:proofErr w:type="gramStart"/>
            <w:r w:rsidRPr="007E0F36">
              <w:t>( Tezli</w:t>
            </w:r>
            <w:proofErr w:type="gramEnd"/>
            <w:r w:rsidRPr="007E0F36">
              <w:t xml:space="preserve"> Yüksek Lisans/Doktora ) öğrenciler ikinci kayıt oldukları I. Öğretim programı için katkı payı ödemezler. Bu durumda olup, katkı payı ödemesi görünen öğrenciler gsb@sakarya.edu.tr adresine elektronik posta göndermeleri durumunda katkı payı ödemeden ders kayıt işlemi yapabilecektir.</w:t>
            </w:r>
          </w:p>
          <w:p w14:paraId="32D43FD4" w14:textId="65DC3CD9" w:rsidR="007E0F36" w:rsidRPr="007E0F36" w:rsidRDefault="007E0F36" w:rsidP="00D56493">
            <w:r w:rsidRPr="007E0F36">
              <w:t xml:space="preserve"> - Bunun dışında Yükseköğretim Kurumlarında birden fazla kaydı bulunan öğrenciler ikinci ve sonraki kayıt oldukları programların katkı payını ödemeleri gerekmektedir.</w:t>
            </w:r>
          </w:p>
        </w:tc>
      </w:tr>
    </w:tbl>
    <w:p w14:paraId="54066B83" w14:textId="34E5B258" w:rsidR="00FC1BA6" w:rsidRDefault="00FC1BA6" w:rsidP="007E0F36"/>
    <w:sectPr w:rsidR="00FC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17"/>
    <w:rsid w:val="00575317"/>
    <w:rsid w:val="007E0F36"/>
    <w:rsid w:val="00F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A3BE"/>
  <w15:chartTrackingRefBased/>
  <w15:docId w15:val="{F16C2E5C-903D-4840-AC69-4219F1B0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E0F3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E0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risl.sakarya.edu.tr/tr/icerik/9453/32696/katki-payi-ogrenim-ucreti-miktarla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2026-09-04T14:20:00Z</dcterms:created>
  <dcterms:modified xsi:type="dcterms:W3CDTF">2026-09-04T14:20:00Z</dcterms:modified>
</cp:coreProperties>
</file>