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57"/>
        <w:gridCol w:w="1119"/>
        <w:gridCol w:w="1134"/>
        <w:gridCol w:w="2977"/>
        <w:gridCol w:w="2835"/>
      </w:tblGrid>
      <w:tr w:rsidR="00A643C3" w:rsidRPr="0086344F" w:rsidTr="0093211C">
        <w:tc>
          <w:tcPr>
            <w:tcW w:w="9322" w:type="dxa"/>
            <w:gridSpan w:val="5"/>
            <w:shd w:val="clear" w:color="auto" w:fill="B4C6E7" w:themeFill="accent5" w:themeFillTint="66"/>
          </w:tcPr>
          <w:p w:rsidR="00A643C3" w:rsidRPr="0086344F" w:rsidRDefault="00A643C3" w:rsidP="00A643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2019-2020 ÖĞRETİM YILI GÜZ YARIYILI MAZERET SINAVI BAŞVURULARI</w:t>
            </w:r>
          </w:p>
        </w:tc>
      </w:tr>
      <w:bookmarkEnd w:id="0"/>
      <w:tr w:rsidR="00FF2939" w:rsidRPr="0086344F" w:rsidTr="00361DED">
        <w:tc>
          <w:tcPr>
            <w:tcW w:w="1257" w:type="dxa"/>
            <w:shd w:val="clear" w:color="auto" w:fill="B4C6E7" w:themeFill="accent5" w:themeFillTint="66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119" w:type="dxa"/>
            <w:shd w:val="clear" w:color="auto" w:fill="B4C6E7" w:themeFill="accent5" w:themeFillTint="66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b/>
                <w:sz w:val="16"/>
                <w:szCs w:val="16"/>
              </w:rPr>
              <w:t>ÖĞRENCİ NO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b/>
                <w:sz w:val="16"/>
                <w:szCs w:val="16"/>
              </w:rPr>
              <w:t>EABD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b/>
                <w:sz w:val="16"/>
                <w:szCs w:val="16"/>
              </w:rPr>
              <w:t>SINAVA GİRECEĞİ DERSİN ADI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b/>
                <w:sz w:val="16"/>
                <w:szCs w:val="16"/>
              </w:rPr>
              <w:t>DERSİ VEREN ÖĞR. ÜYESİ</w:t>
            </w:r>
          </w:p>
        </w:tc>
      </w:tr>
      <w:tr w:rsidR="00FF2939" w:rsidRPr="0086344F" w:rsidTr="00361DED">
        <w:tc>
          <w:tcPr>
            <w:tcW w:w="1257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Tayfun TOPRAK</w:t>
            </w:r>
          </w:p>
        </w:tc>
        <w:tc>
          <w:tcPr>
            <w:tcW w:w="1119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1250T42006</w:t>
            </w:r>
          </w:p>
        </w:tc>
        <w:tc>
          <w:tcPr>
            <w:tcW w:w="1134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Bilişim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ENF533 Bulut Bilişim</w:t>
            </w:r>
          </w:p>
        </w:tc>
        <w:tc>
          <w:tcPr>
            <w:tcW w:w="2835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Doç. Dr. Numan ÇELEBİ</w:t>
            </w:r>
          </w:p>
        </w:tc>
      </w:tr>
      <w:tr w:rsidR="00FF2939" w:rsidRPr="0086344F" w:rsidTr="00361DED">
        <w:tc>
          <w:tcPr>
            <w:tcW w:w="1257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Mehmet MERSİN</w:t>
            </w:r>
          </w:p>
        </w:tc>
        <w:tc>
          <w:tcPr>
            <w:tcW w:w="1119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E195043014</w:t>
            </w:r>
          </w:p>
        </w:tc>
        <w:tc>
          <w:tcPr>
            <w:tcW w:w="1134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Bilişim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EBT551 Bilişimde Proje Yönetimi</w:t>
            </w:r>
          </w:p>
        </w:tc>
        <w:tc>
          <w:tcPr>
            <w:tcW w:w="2835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Doç. Dr. Nilüfer YURTAY</w:t>
            </w:r>
          </w:p>
        </w:tc>
      </w:tr>
      <w:tr w:rsidR="00FF2939" w:rsidRPr="0086344F" w:rsidTr="00361DED">
        <w:tc>
          <w:tcPr>
            <w:tcW w:w="1257" w:type="dxa"/>
            <w:vMerge w:val="restart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Özcan AKYILDIZ</w:t>
            </w:r>
          </w:p>
        </w:tc>
        <w:tc>
          <w:tcPr>
            <w:tcW w:w="1119" w:type="dxa"/>
            <w:vMerge w:val="restart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E185043047</w:t>
            </w:r>
          </w:p>
        </w:tc>
        <w:tc>
          <w:tcPr>
            <w:tcW w:w="1134" w:type="dxa"/>
            <w:vMerge w:val="restart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Bilişim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BT Proje Yönetimi</w:t>
            </w:r>
          </w:p>
        </w:tc>
        <w:tc>
          <w:tcPr>
            <w:tcW w:w="2835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H. Reşit YAZĞAN</w:t>
            </w:r>
          </w:p>
        </w:tc>
      </w:tr>
      <w:tr w:rsidR="00FF2939" w:rsidRPr="0086344F" w:rsidTr="00361DED">
        <w:tc>
          <w:tcPr>
            <w:tcW w:w="1257" w:type="dxa"/>
            <w:vMerge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E-İşletme</w:t>
            </w:r>
          </w:p>
        </w:tc>
        <w:tc>
          <w:tcPr>
            <w:tcW w:w="2835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Gültekin ÇAĞIL</w:t>
            </w:r>
          </w:p>
        </w:tc>
      </w:tr>
      <w:tr w:rsidR="00FF2939" w:rsidRPr="0086344F" w:rsidTr="00361DED">
        <w:tc>
          <w:tcPr>
            <w:tcW w:w="1257" w:type="dxa"/>
            <w:vMerge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Bilişim Sistemleri Güvenliği ve Kontrolü</w:t>
            </w:r>
          </w:p>
        </w:tc>
        <w:tc>
          <w:tcPr>
            <w:tcW w:w="2835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Doç. Dr. İ. Hakan SELVİ</w:t>
            </w:r>
          </w:p>
        </w:tc>
      </w:tr>
      <w:tr w:rsidR="00FF2939" w:rsidRPr="0086344F" w:rsidTr="00361DED">
        <w:tc>
          <w:tcPr>
            <w:tcW w:w="1257" w:type="dxa"/>
            <w:vMerge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Bulut Bilişim</w:t>
            </w:r>
          </w:p>
        </w:tc>
        <w:tc>
          <w:tcPr>
            <w:tcW w:w="2835" w:type="dxa"/>
          </w:tcPr>
          <w:p w:rsidR="00FF2939" w:rsidRPr="0086344F" w:rsidRDefault="00FF2939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Doç. Dr. Numan ÇELEBİ</w:t>
            </w:r>
          </w:p>
        </w:tc>
      </w:tr>
      <w:tr w:rsidR="00361DED" w:rsidRPr="0086344F" w:rsidTr="00361DED">
        <w:tc>
          <w:tcPr>
            <w:tcW w:w="1257" w:type="dxa"/>
          </w:tcPr>
          <w:p w:rsidR="00361DED" w:rsidRPr="00FF2939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39">
              <w:rPr>
                <w:rFonts w:ascii="Times New Roman" w:hAnsi="Times New Roman" w:cs="Times New Roman"/>
                <w:sz w:val="16"/>
                <w:szCs w:val="16"/>
              </w:rPr>
              <w:t xml:space="preserve">Ömer </w:t>
            </w:r>
            <w:proofErr w:type="spellStart"/>
            <w:r w:rsidRPr="00FF2939">
              <w:rPr>
                <w:rFonts w:ascii="Times New Roman" w:hAnsi="Times New Roman" w:cs="Times New Roman"/>
                <w:sz w:val="16"/>
                <w:szCs w:val="16"/>
              </w:rPr>
              <w:t>Külak</w:t>
            </w:r>
            <w:proofErr w:type="spellEnd"/>
          </w:p>
        </w:tc>
        <w:tc>
          <w:tcPr>
            <w:tcW w:w="1119" w:type="dxa"/>
          </w:tcPr>
          <w:p w:rsidR="00361DED" w:rsidRPr="00FF2939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39">
              <w:rPr>
                <w:rFonts w:ascii="Times New Roman" w:hAnsi="Times New Roman" w:cs="Times New Roman"/>
                <w:sz w:val="16"/>
                <w:szCs w:val="16"/>
              </w:rPr>
              <w:t>E195043028</w:t>
            </w:r>
          </w:p>
        </w:tc>
        <w:tc>
          <w:tcPr>
            <w:tcW w:w="1134" w:type="dxa"/>
          </w:tcPr>
          <w:p w:rsidR="00361DED" w:rsidRPr="00FF2939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39">
              <w:rPr>
                <w:rFonts w:ascii="Times New Roman" w:hAnsi="Times New Roman" w:cs="Times New Roman"/>
                <w:sz w:val="16"/>
                <w:szCs w:val="16"/>
              </w:rPr>
              <w:t xml:space="preserve">Bilişim </w:t>
            </w:r>
            <w:proofErr w:type="spellStart"/>
            <w:r w:rsidRPr="00FF2939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FF29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61DED" w:rsidRPr="00FF2939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39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93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F293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F2939">
              <w:rPr>
                <w:rFonts w:ascii="Times New Roman" w:hAnsi="Times New Roman" w:cs="Times New Roman"/>
                <w:sz w:val="16"/>
                <w:szCs w:val="16"/>
              </w:rPr>
              <w:t>. Üyesi Tuba CANVAR KAHVECİ</w:t>
            </w:r>
          </w:p>
        </w:tc>
      </w:tr>
      <w:tr w:rsidR="00361DED" w:rsidRPr="0086344F" w:rsidTr="00361DED">
        <w:tc>
          <w:tcPr>
            <w:tcW w:w="1257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Selin AKIN</w:t>
            </w:r>
          </w:p>
        </w:tc>
        <w:tc>
          <w:tcPr>
            <w:tcW w:w="1119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E195039041</w:t>
            </w:r>
          </w:p>
        </w:tc>
        <w:tc>
          <w:tcPr>
            <w:tcW w:w="1134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Kalite Yönetimi</w:t>
            </w: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KAL502 Bilgisayar Destekli İstatistik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Bayram TOPAL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KAL503 Kalite Yönetimi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Doç. Dr. Semra BORAN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KAL504 İstatiksel Proses Kontrol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Yılmaz ÖZKAN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KAL517 Üretim Yönetimi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Tijen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 ÖVER ÖZÇELİK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KAL523 Kalite İyileştirme Yöntemleri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Elif DÜLGER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KAL530 Çevre Yönetim Sistemleri ve Çevre Boyutu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Doç. Dr. Asude ATEŞ</w:t>
            </w:r>
          </w:p>
        </w:tc>
      </w:tr>
      <w:tr w:rsidR="00361DED" w:rsidRPr="0086344F" w:rsidTr="00361DED">
        <w:tc>
          <w:tcPr>
            <w:tcW w:w="1257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Ahmet USTA</w:t>
            </w:r>
          </w:p>
        </w:tc>
        <w:tc>
          <w:tcPr>
            <w:tcW w:w="1119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E185039058</w:t>
            </w:r>
          </w:p>
        </w:tc>
        <w:tc>
          <w:tcPr>
            <w:tcW w:w="1134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Kalite Yönetimi</w:t>
            </w: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Ölçme, Muayene ve Norm Sistemleri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Mustafa ÖZDEMİR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Kalite Sistemleri ve Yönetimi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Doç. Dr. Özer UYGUN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Kalite İyileştirme Yöntemleri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Elif DÜLGER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Remzi ALTUNIŞIK</w:t>
            </w:r>
          </w:p>
        </w:tc>
      </w:tr>
      <w:tr w:rsidR="00361DED" w:rsidRPr="0086344F" w:rsidTr="00361DED">
        <w:tc>
          <w:tcPr>
            <w:tcW w:w="1257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Emre OKUMUŞ</w:t>
            </w:r>
          </w:p>
        </w:tc>
        <w:tc>
          <w:tcPr>
            <w:tcW w:w="1119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E195039042</w:t>
            </w:r>
          </w:p>
        </w:tc>
        <w:tc>
          <w:tcPr>
            <w:tcW w:w="1134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Kalite Yönetimi</w:t>
            </w: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KAL502 Bilgisayar Destekli İstatistik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Bayram TOPAL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KAL503 Kalite Yönetimi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Doç. Dr. Semra BORAN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KAL504 İstatiksel Proses Kontrol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Yılmaz ÖZKAN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KAL517 Üretim Yönetimi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Tijen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 ÖVER ÖZÇELİK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KAL523 Kalite İyileştirme Yöntemleri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Elif DÜLGER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KAL530 Çevre Yönetim Sistemleri ve Çevre Boyutu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Doç. Dr. Asude ATEŞ</w:t>
            </w:r>
          </w:p>
        </w:tc>
      </w:tr>
      <w:tr w:rsidR="00361DED" w:rsidRPr="0086344F" w:rsidTr="00361DED">
        <w:tc>
          <w:tcPr>
            <w:tcW w:w="125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Gülberk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 ÖZDEMİR</w:t>
            </w:r>
          </w:p>
        </w:tc>
        <w:tc>
          <w:tcPr>
            <w:tcW w:w="1119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T195009031</w:t>
            </w:r>
          </w:p>
        </w:tc>
        <w:tc>
          <w:tcPr>
            <w:tcW w:w="1134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Müh. Yönetimi</w:t>
            </w: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Mühendislik Yönetiminde Örnek Olaylar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A. Serhat DEMİR</w:t>
            </w:r>
          </w:p>
        </w:tc>
      </w:tr>
      <w:tr w:rsidR="00361DED" w:rsidRPr="0086344F" w:rsidTr="00361DED">
        <w:tc>
          <w:tcPr>
            <w:tcW w:w="125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Onur VARLICA </w:t>
            </w:r>
          </w:p>
        </w:tc>
        <w:tc>
          <w:tcPr>
            <w:tcW w:w="1119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D185002103</w:t>
            </w:r>
          </w:p>
        </w:tc>
        <w:tc>
          <w:tcPr>
            <w:tcW w:w="1134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Makine Müh.</w:t>
            </w: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Mühendislik Yönetiminde Örnek Olaylar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A. Serhat DEMİR</w:t>
            </w:r>
          </w:p>
        </w:tc>
      </w:tr>
      <w:tr w:rsidR="00361DED" w:rsidRPr="0086344F" w:rsidTr="00361DED">
        <w:tc>
          <w:tcPr>
            <w:tcW w:w="1257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Burak Emre ŞİMŞEK</w:t>
            </w:r>
          </w:p>
        </w:tc>
        <w:tc>
          <w:tcPr>
            <w:tcW w:w="1119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E195007025</w:t>
            </w:r>
          </w:p>
        </w:tc>
        <w:tc>
          <w:tcPr>
            <w:tcW w:w="1134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Müh. Yönetimi</w:t>
            </w: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MYU503 Kurumsal Sistem Mühendisliği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Tuba CANVAR KAHVECİ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MYU504 Yönetimde Karar Verme Teknikleri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H. Reşit YAZĞAN</w:t>
            </w:r>
          </w:p>
        </w:tc>
      </w:tr>
      <w:tr w:rsidR="00361DED" w:rsidRPr="0086344F" w:rsidTr="00361DED">
        <w:tc>
          <w:tcPr>
            <w:tcW w:w="1257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Ahmet Murat DOĞAN</w:t>
            </w:r>
          </w:p>
        </w:tc>
        <w:tc>
          <w:tcPr>
            <w:tcW w:w="1119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E185007053</w:t>
            </w:r>
          </w:p>
        </w:tc>
        <w:tc>
          <w:tcPr>
            <w:tcW w:w="1134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Müh. Yönetimi</w:t>
            </w: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Mühendislik Yönetiminin Temelleri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Ayten YILMAZ YALÇINER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Yönetimde Karar Verme Teknikleri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H. Reşit YAZĞAN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Proje Hazırlama ve Raporlama Teknikleri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Doç. Dr. Özer UYGUN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Yönetim Bilişim Sistemleri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Merve CENGİZ TOKLU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Üretim Envanter Yönetimi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Berrin DENİZHAN</w:t>
            </w:r>
          </w:p>
        </w:tc>
      </w:tr>
      <w:tr w:rsidR="00361DED" w:rsidRPr="0086344F" w:rsidTr="00361DED">
        <w:tc>
          <w:tcPr>
            <w:tcW w:w="1257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Zafer MİNAZ</w:t>
            </w:r>
          </w:p>
        </w:tc>
        <w:tc>
          <w:tcPr>
            <w:tcW w:w="1119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E195007020</w:t>
            </w:r>
          </w:p>
        </w:tc>
        <w:tc>
          <w:tcPr>
            <w:tcW w:w="1134" w:type="dxa"/>
            <w:vMerge w:val="restart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Müh. Yönetimi</w:t>
            </w: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Yönetimde Karar Verme Teknikleri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H. Reşit YAZĞAN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Mühendislik Yönetiminin Temelleri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Ayten YILMAZ YALÇINER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Yönetim Bilişim Sistemleri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Merve CENGİZ TOKLU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Tedarik Zinciri ve Lojistik Yönetimi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Cemalettin KUBAT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Stratejik Planlama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Cemalettin KUBAT</w:t>
            </w:r>
          </w:p>
        </w:tc>
      </w:tr>
      <w:tr w:rsidR="00361DED" w:rsidRPr="0086344F" w:rsidTr="00361DED">
        <w:tc>
          <w:tcPr>
            <w:tcW w:w="1257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Üretim Envanter Yönetimi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Berrin DENİZHAN</w:t>
            </w:r>
          </w:p>
        </w:tc>
      </w:tr>
      <w:tr w:rsidR="00361DED" w:rsidRPr="0086344F" w:rsidTr="00361DED">
        <w:tc>
          <w:tcPr>
            <w:tcW w:w="125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Enes KADAŞ</w:t>
            </w:r>
          </w:p>
        </w:tc>
        <w:tc>
          <w:tcPr>
            <w:tcW w:w="1119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T195009009</w:t>
            </w:r>
          </w:p>
        </w:tc>
        <w:tc>
          <w:tcPr>
            <w:tcW w:w="1134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Müh. Yönetimi</w:t>
            </w: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Mühendislik Yönetiminin Temelleri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. Üyesi Ayten YILMAZ YALÇINER</w:t>
            </w:r>
          </w:p>
        </w:tc>
      </w:tr>
      <w:tr w:rsidR="00361DED" w:rsidRPr="0086344F" w:rsidTr="00361DED">
        <w:tc>
          <w:tcPr>
            <w:tcW w:w="125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Hasan Basri AYDOĞMUŞ</w:t>
            </w:r>
          </w:p>
        </w:tc>
        <w:tc>
          <w:tcPr>
            <w:tcW w:w="1119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E195007031</w:t>
            </w:r>
          </w:p>
        </w:tc>
        <w:tc>
          <w:tcPr>
            <w:tcW w:w="1134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Müh. Yönetimi</w:t>
            </w:r>
          </w:p>
        </w:tc>
        <w:tc>
          <w:tcPr>
            <w:tcW w:w="2977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Stratejik Planlama</w:t>
            </w:r>
          </w:p>
        </w:tc>
        <w:tc>
          <w:tcPr>
            <w:tcW w:w="2835" w:type="dxa"/>
          </w:tcPr>
          <w:p w:rsidR="00361DED" w:rsidRPr="0086344F" w:rsidRDefault="00361DED" w:rsidP="006C2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44F">
              <w:rPr>
                <w:rFonts w:ascii="Times New Roman" w:hAnsi="Times New Roman" w:cs="Times New Roman"/>
                <w:sz w:val="16"/>
                <w:szCs w:val="16"/>
              </w:rPr>
              <w:t>Prof. Dr. Cemalettin KUBAT</w:t>
            </w:r>
          </w:p>
        </w:tc>
      </w:tr>
    </w:tbl>
    <w:p w:rsidR="001461FE" w:rsidRPr="0086344F" w:rsidRDefault="001461FE">
      <w:pPr>
        <w:rPr>
          <w:rFonts w:ascii="Times New Roman" w:hAnsi="Times New Roman" w:cs="Times New Roman"/>
          <w:sz w:val="16"/>
          <w:szCs w:val="16"/>
        </w:rPr>
      </w:pPr>
    </w:p>
    <w:sectPr w:rsidR="001461FE" w:rsidRPr="0086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7F"/>
    <w:rsid w:val="000241BC"/>
    <w:rsid w:val="000B09E6"/>
    <w:rsid w:val="001461FE"/>
    <w:rsid w:val="00180D20"/>
    <w:rsid w:val="001F3FE3"/>
    <w:rsid w:val="002355CF"/>
    <w:rsid w:val="00241329"/>
    <w:rsid w:val="0027481B"/>
    <w:rsid w:val="00282ADC"/>
    <w:rsid w:val="00361DED"/>
    <w:rsid w:val="004B1A37"/>
    <w:rsid w:val="005D5049"/>
    <w:rsid w:val="00675BC2"/>
    <w:rsid w:val="00760241"/>
    <w:rsid w:val="007F7052"/>
    <w:rsid w:val="0084311F"/>
    <w:rsid w:val="00862016"/>
    <w:rsid w:val="0086344F"/>
    <w:rsid w:val="00972DED"/>
    <w:rsid w:val="00980236"/>
    <w:rsid w:val="009B6BDF"/>
    <w:rsid w:val="009F472B"/>
    <w:rsid w:val="00A6112B"/>
    <w:rsid w:val="00A643C3"/>
    <w:rsid w:val="00AB0E7A"/>
    <w:rsid w:val="00C356CA"/>
    <w:rsid w:val="00CB2810"/>
    <w:rsid w:val="00CB637F"/>
    <w:rsid w:val="00DD5DCD"/>
    <w:rsid w:val="00E13029"/>
    <w:rsid w:val="00EA24D7"/>
    <w:rsid w:val="00FD3B6B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3803-559D-47FF-996E-56811763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User</cp:lastModifiedBy>
  <cp:revision>6</cp:revision>
  <dcterms:created xsi:type="dcterms:W3CDTF">2020-01-21T07:36:00Z</dcterms:created>
  <dcterms:modified xsi:type="dcterms:W3CDTF">2020-01-21T07:44:00Z</dcterms:modified>
</cp:coreProperties>
</file>