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8868AF" w:rsidTr="008868AF">
        <w:tc>
          <w:tcPr>
            <w:tcW w:w="1555" w:type="dxa"/>
          </w:tcPr>
          <w:p w:rsidR="008868AF" w:rsidRPr="008868AF" w:rsidRDefault="008868AF">
            <w:pPr>
              <w:rPr>
                <w:b/>
              </w:rPr>
            </w:pPr>
            <w:bookmarkStart w:id="0" w:name="_GoBack"/>
            <w:bookmarkEnd w:id="0"/>
            <w:r w:rsidRPr="008868AF">
              <w:rPr>
                <w:b/>
              </w:rPr>
              <w:t>Saat</w:t>
            </w:r>
          </w:p>
        </w:tc>
        <w:tc>
          <w:tcPr>
            <w:tcW w:w="3685" w:type="dxa"/>
          </w:tcPr>
          <w:p w:rsidR="008868AF" w:rsidRPr="008868AF" w:rsidRDefault="0060647E" w:rsidP="0060647E">
            <w:pPr>
              <w:rPr>
                <w:b/>
              </w:rPr>
            </w:pPr>
            <w:r>
              <w:rPr>
                <w:b/>
              </w:rPr>
              <w:t xml:space="preserve">23 Mayıs </w:t>
            </w:r>
            <w:r w:rsidR="008868AF" w:rsidRPr="008868AF">
              <w:rPr>
                <w:b/>
              </w:rPr>
              <w:t xml:space="preserve">Cumartesi </w:t>
            </w:r>
          </w:p>
        </w:tc>
        <w:tc>
          <w:tcPr>
            <w:tcW w:w="3822" w:type="dxa"/>
          </w:tcPr>
          <w:p w:rsidR="008868AF" w:rsidRPr="008868AF" w:rsidRDefault="0060647E">
            <w:pPr>
              <w:rPr>
                <w:b/>
              </w:rPr>
            </w:pPr>
            <w:r>
              <w:rPr>
                <w:b/>
              </w:rPr>
              <w:t xml:space="preserve">24 </w:t>
            </w:r>
            <w:proofErr w:type="gramStart"/>
            <w:r>
              <w:rPr>
                <w:b/>
              </w:rPr>
              <w:t xml:space="preserve">Mayıs  </w:t>
            </w:r>
            <w:r w:rsidR="008868AF" w:rsidRPr="008868AF">
              <w:rPr>
                <w:b/>
              </w:rPr>
              <w:t>Pazar</w:t>
            </w:r>
            <w:proofErr w:type="gramEnd"/>
          </w:p>
          <w:p w:rsidR="008868AF" w:rsidRPr="008868AF" w:rsidRDefault="008868AF">
            <w:pPr>
              <w:rPr>
                <w:b/>
              </w:rPr>
            </w:pPr>
          </w:p>
        </w:tc>
      </w:tr>
      <w:tr w:rsidR="008868AF" w:rsidTr="008868AF">
        <w:tc>
          <w:tcPr>
            <w:tcW w:w="1555" w:type="dxa"/>
          </w:tcPr>
          <w:p w:rsidR="008868AF" w:rsidRPr="008868AF" w:rsidRDefault="008868AF">
            <w:pPr>
              <w:rPr>
                <w:b/>
              </w:rPr>
            </w:pPr>
            <w:proofErr w:type="gramStart"/>
            <w:r w:rsidRPr="008868AF">
              <w:rPr>
                <w:b/>
              </w:rPr>
              <w:t>9:00</w:t>
            </w:r>
            <w:proofErr w:type="gramEnd"/>
            <w:r w:rsidRPr="008868AF">
              <w:rPr>
                <w:b/>
              </w:rPr>
              <w:t>-</w:t>
            </w:r>
          </w:p>
        </w:tc>
        <w:tc>
          <w:tcPr>
            <w:tcW w:w="3685" w:type="dxa"/>
          </w:tcPr>
          <w:p w:rsidR="008868AF" w:rsidRDefault="008868AF">
            <w:r>
              <w:t xml:space="preserve">Altı </w:t>
            </w:r>
            <w:proofErr w:type="spellStart"/>
            <w:r>
              <w:t>Sigma</w:t>
            </w:r>
            <w:proofErr w:type="spellEnd"/>
            <w:r>
              <w:t xml:space="preserve"> </w:t>
            </w:r>
          </w:p>
        </w:tc>
        <w:tc>
          <w:tcPr>
            <w:tcW w:w="3822" w:type="dxa"/>
          </w:tcPr>
          <w:p w:rsidR="008868AF" w:rsidRDefault="008868AF">
            <w:r>
              <w:t>Müşteri İlişkileri Yönetimi</w:t>
            </w:r>
          </w:p>
          <w:p w:rsidR="008868AF" w:rsidRDefault="008868AF"/>
        </w:tc>
      </w:tr>
      <w:tr w:rsidR="008868AF" w:rsidTr="008868AF">
        <w:tc>
          <w:tcPr>
            <w:tcW w:w="1555" w:type="dxa"/>
          </w:tcPr>
          <w:p w:rsidR="008868AF" w:rsidRPr="008868AF" w:rsidRDefault="008868AF">
            <w:pPr>
              <w:rPr>
                <w:b/>
              </w:rPr>
            </w:pPr>
            <w:proofErr w:type="gramStart"/>
            <w:r w:rsidRPr="008868AF">
              <w:rPr>
                <w:b/>
              </w:rPr>
              <w:t>11:00</w:t>
            </w:r>
            <w:proofErr w:type="gramEnd"/>
            <w:r w:rsidRPr="008868AF">
              <w:rPr>
                <w:b/>
              </w:rPr>
              <w:t>-</w:t>
            </w:r>
          </w:p>
        </w:tc>
        <w:tc>
          <w:tcPr>
            <w:tcW w:w="3685" w:type="dxa"/>
          </w:tcPr>
          <w:p w:rsidR="008868AF" w:rsidRDefault="008868AF">
            <w:r>
              <w:t>İstatistiksel Veri Analizi</w:t>
            </w:r>
          </w:p>
        </w:tc>
        <w:tc>
          <w:tcPr>
            <w:tcW w:w="3822" w:type="dxa"/>
          </w:tcPr>
          <w:p w:rsidR="008868AF" w:rsidRDefault="008868AF">
            <w:r>
              <w:t>İstatistiksel Proses Kontrol</w:t>
            </w:r>
          </w:p>
          <w:p w:rsidR="008868AF" w:rsidRDefault="008868AF"/>
        </w:tc>
      </w:tr>
      <w:tr w:rsidR="008868AF" w:rsidTr="008868AF">
        <w:tc>
          <w:tcPr>
            <w:tcW w:w="1555" w:type="dxa"/>
          </w:tcPr>
          <w:p w:rsidR="008868AF" w:rsidRPr="008868AF" w:rsidRDefault="008868AF">
            <w:pPr>
              <w:rPr>
                <w:b/>
              </w:rPr>
            </w:pPr>
            <w:proofErr w:type="gramStart"/>
            <w:r w:rsidRPr="008868AF">
              <w:rPr>
                <w:b/>
              </w:rPr>
              <w:t>14:00</w:t>
            </w:r>
            <w:proofErr w:type="gramEnd"/>
            <w:r w:rsidRPr="008868AF">
              <w:rPr>
                <w:b/>
              </w:rPr>
              <w:t>-</w:t>
            </w:r>
          </w:p>
        </w:tc>
        <w:tc>
          <w:tcPr>
            <w:tcW w:w="3685" w:type="dxa"/>
          </w:tcPr>
          <w:p w:rsidR="008868AF" w:rsidRDefault="008868AF">
            <w:r>
              <w:t xml:space="preserve">Tedarikçi </w:t>
            </w:r>
            <w:r w:rsidR="00D5576A">
              <w:t xml:space="preserve">Kalite </w:t>
            </w:r>
            <w:r>
              <w:t xml:space="preserve">Yönetimi </w:t>
            </w:r>
          </w:p>
        </w:tc>
        <w:tc>
          <w:tcPr>
            <w:tcW w:w="3822" w:type="dxa"/>
          </w:tcPr>
          <w:p w:rsidR="008868AF" w:rsidRDefault="008868AF">
            <w:r>
              <w:t>OHSAS</w:t>
            </w:r>
            <w:r w:rsidR="00D5576A">
              <w:t xml:space="preserve"> (İş Sağlığı ve Güvenliği Yönetimi)</w:t>
            </w:r>
          </w:p>
          <w:p w:rsidR="008868AF" w:rsidRDefault="008868AF"/>
        </w:tc>
      </w:tr>
    </w:tbl>
    <w:p w:rsidR="00B0542A" w:rsidRDefault="00B0542A"/>
    <w:sectPr w:rsidR="00B0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AF"/>
    <w:rsid w:val="0060647E"/>
    <w:rsid w:val="008868AF"/>
    <w:rsid w:val="00B0542A"/>
    <w:rsid w:val="00C82D82"/>
    <w:rsid w:val="00D5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A7F50-2C06-412C-9657-7DB9B6A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</dc:creator>
  <cp:keywords/>
  <dc:description/>
  <cp:lastModifiedBy>Semra</cp:lastModifiedBy>
  <cp:revision>2</cp:revision>
  <dcterms:created xsi:type="dcterms:W3CDTF">2015-05-11T09:15:00Z</dcterms:created>
  <dcterms:modified xsi:type="dcterms:W3CDTF">2015-05-11T09:15:00Z</dcterms:modified>
</cp:coreProperties>
</file>